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A0" w:rsidRDefault="00C018A0"/>
    <w:p w:rsidR="00C018A0" w:rsidRPr="00C018A0" w:rsidRDefault="00C018A0">
      <w:pPr>
        <w:rPr>
          <w:b/>
          <w:sz w:val="24"/>
          <w:lang w:val="en-US"/>
        </w:rPr>
      </w:pPr>
      <w:r w:rsidRPr="00C018A0">
        <w:rPr>
          <w:b/>
          <w:sz w:val="24"/>
          <w:lang w:val="en-US"/>
        </w:rPr>
        <w:t>Feed ingredients of different grain types</w:t>
      </w:r>
      <w:r>
        <w:rPr>
          <w:b/>
          <w:sz w:val="24"/>
          <w:lang w:val="en-US"/>
        </w:rPr>
        <w:t xml:space="preserve"> (Swine)</w:t>
      </w:r>
      <w:bookmarkStart w:id="0" w:name="_GoBack"/>
      <w:bookmarkEnd w:id="0"/>
    </w:p>
    <w:p w:rsidR="00A4619F" w:rsidRDefault="00C018A0">
      <w:r w:rsidRPr="00C018A0">
        <w:drawing>
          <wp:inline distT="0" distB="0" distL="0" distR="0" wp14:anchorId="16F316CA" wp14:editId="06BDF25E">
            <wp:extent cx="5731510" cy="3973117"/>
            <wp:effectExtent l="0" t="0" r="2540" b="889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7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61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A0"/>
    <w:rsid w:val="00A4619F"/>
    <w:rsid w:val="00C0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1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KWS Lochow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Heuer, Claus-Hinrich  (KWL, DEWO)</dc:creator>
  <cp:lastModifiedBy>Heuer, Claus-Hinrich  (KWL, DEWO)</cp:lastModifiedBy>
  <cp:revision>1</cp:revision>
  <dcterms:created xsi:type="dcterms:W3CDTF">2016-02-26T13:43:00Z</dcterms:created>
  <dcterms:modified xsi:type="dcterms:W3CDTF">2016-02-26T13:56:00Z</dcterms:modified>
</cp:coreProperties>
</file>